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IFS Parts Cards Guide</w:t>
      </w:r>
    </w:p>
    <w:p>
      <w:r>
        <w:rPr>
          <w:b/>
        </w:rPr>
        <w:t>Creative Ways to Use Your IFS Parts Cards</w:t>
        <w:br/>
      </w:r>
      <w:r>
        <w:t>A guide for reflection, healing, creativity, and Self-led exploration.</w:t>
      </w:r>
    </w:p>
    <w:p>
      <w:pPr>
        <w:pStyle w:val="Heading2"/>
      </w:pPr>
      <w:r>
        <w:t>Welcome to Your IFS Parts Cards</w:t>
      </w:r>
    </w:p>
    <w:p>
      <w:r>
        <w:t>These cards are designed to help you connect with, understand, and build relationships with your inner parts through the lens of Internal Family Systems (IFS). Whether you're new to IFS or an experienced practitioner, these cards can be used for self-reflection, journaling, visualization, therapy sessions, groups, creative exploration, and daily check-ins.</w:t>
        <w:br/>
        <w:br/>
        <w:t>There is no 'right' way to use these cards. Let your curiosity lead the way.</w:t>
      </w:r>
    </w:p>
    <w:p>
      <w:pPr>
        <w:pStyle w:val="Heading2"/>
      </w:pPr>
      <w:r>
        <w:t>Before You Begin</w:t>
      </w:r>
    </w:p>
    <w:p>
      <w:r>
        <w:t>Approach your parts with curiosity, compassion, and openness.</w:t>
        <w:br/>
        <w:br/>
        <w:t>• Every part has a positive intention.</w:t>
        <w:br/>
        <w:t>• There are no bad parts.</w:t>
        <w:br/>
        <w:t>• Your goal is not to get rid of parts, but to understand them.</w:t>
        <w:br/>
        <w:t>• Allow Self energy to guide the process.</w:t>
      </w:r>
    </w:p>
    <w:p>
      <w:pPr>
        <w:pStyle w:val="Heading2"/>
      </w:pPr>
      <w:r>
        <w:t>1. Daily Card Pull</w:t>
      </w:r>
    </w:p>
    <w:p>
      <w:r>
        <w:t>Pull one card at random and ask: Is this part active today? What is it trying to help me with? What does it need me to know? Journal prompt: 'Today, my ________ part wants me to know...'</w:t>
      </w:r>
    </w:p>
    <w:p>
      <w:pPr>
        <w:pStyle w:val="Heading2"/>
      </w:pPr>
      <w:r>
        <w:t>2. Morning Guidance Pull</w:t>
      </w:r>
    </w:p>
    <w:p>
      <w:r>
        <w:t>Draw a card at the beginning of the day. Ask what part may need attention today and how Self can support it.</w:t>
      </w:r>
    </w:p>
    <w:p>
      <w:pPr>
        <w:pStyle w:val="Heading2"/>
      </w:pPr>
      <w:r>
        <w:t>3. Evening Reflection Pull</w:t>
      </w:r>
    </w:p>
    <w:p>
      <w:r>
        <w:t>Reflect on whether this part appeared today, how it helped, and what it may need now.</w:t>
      </w:r>
    </w:p>
    <w:p>
      <w:pPr>
        <w:pStyle w:val="Heading2"/>
      </w:pPr>
      <w:r>
        <w:t>4. Create a Parts Cluster</w:t>
      </w:r>
    </w:p>
    <w:p>
      <w:r>
        <w:t>Pull 3–7 cards and explore how these parts interact. Arrange them physically to create a visual map of your inner system.</w:t>
      </w:r>
    </w:p>
    <w:p>
      <w:pPr>
        <w:pStyle w:val="Heading2"/>
      </w:pPr>
      <w:r>
        <w:t>5. Build an Internal Family Portrait</w:t>
      </w:r>
    </w:p>
    <w:p>
      <w:r>
        <w:t>Choose cards representing key parts and arrange them as a family portrait. Notice who feels central, isolated, or overworked.</w:t>
      </w:r>
    </w:p>
    <w:p>
      <w:pPr>
        <w:pStyle w:val="Heading2"/>
      </w:pPr>
      <w:r>
        <w:t>6. Parts Around a Problem</w:t>
      </w:r>
    </w:p>
    <w:p>
      <w:r>
        <w:t>Pull cards representing parts involved in a challenge. Explore their fears, hopes, and agendas.</w:t>
      </w:r>
    </w:p>
    <w:p>
      <w:pPr>
        <w:pStyle w:val="Heading2"/>
      </w:pPr>
      <w:r>
        <w:t>7. Decision-Making Spread</w:t>
      </w:r>
    </w:p>
    <w:p>
      <w:r>
        <w:t>Use cards to identify parts that want different outcomes, fears involved, strengths available, and what needs attention.</w:t>
      </w:r>
    </w:p>
    <w:p>
      <w:pPr>
        <w:pStyle w:val="Heading2"/>
      </w:pPr>
      <w:r>
        <w:t>8. Tarot-Style Inquiry Spread</w:t>
      </w:r>
    </w:p>
    <w:p>
      <w:r>
        <w:t>Use cards symbolically to explore past influences, present parts, hidden dynamics, healing needs, and invitations from Self.</w:t>
      </w:r>
    </w:p>
    <w:p>
      <w:pPr>
        <w:pStyle w:val="Heading2"/>
      </w:pPr>
      <w:r>
        <w:t>9. Visualization Journey</w:t>
      </w:r>
    </w:p>
    <w:p>
      <w:r>
        <w:t>Imagine the part as a character. Notice its appearance, age, emotions, and message.</w:t>
      </w:r>
    </w:p>
    <w:p>
      <w:pPr>
        <w:pStyle w:val="Heading2"/>
      </w:pPr>
      <w:r>
        <w:t>10. Draw Your Part</w:t>
      </w:r>
    </w:p>
    <w:p>
      <w:r>
        <w:t>Create artwork inspired by the part, its role, fears, and hopes.</w:t>
      </w:r>
    </w:p>
    <w:p>
      <w:pPr>
        <w:pStyle w:val="Heading2"/>
      </w:pPr>
      <w:r>
        <w:t>11. Dialogue Writing</w:t>
      </w:r>
    </w:p>
    <w:p>
      <w:r>
        <w:t>Write a conversation between you and the part, two parts, or Self and the part.</w:t>
      </w:r>
    </w:p>
    <w:p>
      <w:pPr>
        <w:pStyle w:val="Heading2"/>
      </w:pPr>
      <w:r>
        <w:t>12. Who's Here Right Now?</w:t>
      </w:r>
    </w:p>
    <w:p>
      <w:r>
        <w:t>When activated, choose cards that represent present parts and identify who is leading, reacting, or hurting.</w:t>
      </w:r>
    </w:p>
    <w:p>
      <w:pPr>
        <w:pStyle w:val="Heading2"/>
      </w:pPr>
      <w:r>
        <w:t>13. Relationship Mapping</w:t>
      </w:r>
    </w:p>
    <w:p>
      <w:r>
        <w:t>Use cards to understand how parts influence important relationships.</w:t>
      </w:r>
    </w:p>
    <w:p>
      <w:pPr>
        <w:pStyle w:val="Heading2"/>
      </w:pPr>
      <w:r>
        <w:t>14. Trigger Exploration</w:t>
      </w:r>
    </w:p>
    <w:p>
      <w:r>
        <w:t>Pull cards to identify activated parts, protectors, vulnerable parts, and needed Self energy.</w:t>
      </w:r>
    </w:p>
    <w:p>
      <w:pPr>
        <w:pStyle w:val="Heading2"/>
      </w:pPr>
      <w:r>
        <w:t>15. Group or Therapy Activity</w:t>
      </w:r>
    </w:p>
    <w:p>
      <w:r>
        <w:t>Invite participants to choose a card that represents how they feel today and share its meaning.</w:t>
      </w:r>
    </w:p>
    <w:p>
      <w:pPr>
        <w:pStyle w:val="Heading2"/>
      </w:pPr>
      <w:r>
        <w:t>16. Storytelling Exercise</w:t>
      </w:r>
    </w:p>
    <w:p>
      <w:r>
        <w:t>Pull 3–5 cards and create a story about their interactions and healing journey.</w:t>
      </w:r>
    </w:p>
    <w:p>
      <w:pPr>
        <w:pStyle w:val="Heading2"/>
      </w:pPr>
      <w:r>
        <w:t>17. Self Leadership Spread</w:t>
      </w:r>
    </w:p>
    <w:p>
      <w:r>
        <w:t>Explore protectors, firefighters, exiles, burdens, and the role of Self.</w:t>
      </w:r>
    </w:p>
    <w:p>
      <w:pPr>
        <w:pStyle w:val="Heading2"/>
      </w:pPr>
      <w:r>
        <w:t>18. Monthly Parts Check-In</w:t>
      </w:r>
    </w:p>
    <w:p>
      <w:r>
        <w:t>Pull five cards at the beginning of the month and track their presence and themes.</w:t>
      </w:r>
    </w:p>
    <w:p>
      <w:pPr>
        <w:pStyle w:val="Heading2"/>
      </w:pPr>
      <w:r>
        <w:t>19. Parts Vision Board</w:t>
      </w:r>
    </w:p>
    <w:p>
      <w:r>
        <w:t>Use cards to inspire a vision board focused on healing, growth, and Self leadership.</w:t>
      </w:r>
    </w:p>
    <w:p>
      <w:pPr>
        <w:pStyle w:val="Heading2"/>
      </w:pPr>
      <w:r>
        <w:t>20. Compassion Practice</w:t>
      </w:r>
    </w:p>
    <w:p>
      <w:r>
        <w:t>Choose a difficult part and explore its positive intention, burdens, and needs with compassion.</w:t>
      </w:r>
    </w:p>
    <w:p>
      <w:pPr>
        <w:pStyle w:val="Heading2"/>
      </w:pPr>
      <w:r>
        <w:t>A Final Reminder</w:t>
      </w:r>
    </w:p>
    <w:p>
      <w:r>
        <w:t>Your parts are not problems to solve. They are relationships to build. Let these cards become invitations—not answers. Each card is a doorway to deeper self-understanding, compassion, and healing.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